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52"/>
        <w:gridCol w:w="4603"/>
      </w:tblGrid>
      <w:tr w:rsidR="0078247F" w14:paraId="57EF2433" w14:textId="77777777" w:rsidTr="000E3E47">
        <w:tc>
          <w:tcPr>
            <w:tcW w:w="4785" w:type="dxa"/>
          </w:tcPr>
          <w:p w14:paraId="4C33331D" w14:textId="77777777" w:rsidR="0078247F" w:rsidRDefault="0078247F" w:rsidP="000E3E47">
            <w:pPr>
              <w:jc w:val="right"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7EFD772B" wp14:editId="5CD19C43">
                  <wp:simplePos x="0" y="0"/>
                  <wp:positionH relativeFrom="column">
                    <wp:posOffset>295275</wp:posOffset>
                  </wp:positionH>
                  <wp:positionV relativeFrom="paragraph">
                    <wp:posOffset>0</wp:posOffset>
                  </wp:positionV>
                  <wp:extent cx="2602230" cy="2115820"/>
                  <wp:effectExtent l="0" t="0" r="7620" b="0"/>
                  <wp:wrapSquare wrapText="bothSides"/>
                  <wp:docPr id="105" name="Рисунок 105" descr="https://sun9-6.userapi.com/impg/1IuqSO09e5wG35kM47kcDwapqJkgGCVwla6XQQ/_2dV4kEKqBA.jpg?size=652x530&amp;quality=96&amp;sign=ac218172ddde980903582c720a250ad1&amp;type=album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Рисунок 28" descr="https://sun9-6.userapi.com/impg/1IuqSO09e5wG35kM47kcDwapqJkgGCVwla6XQQ/_2dV4kEKqBA.jpg?size=652x530&amp;quality=96&amp;sign=ac218172ddde980903582c720a250ad1&amp;type=album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2230" cy="2115820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786" w:type="dxa"/>
          </w:tcPr>
          <w:p w14:paraId="633CBD1E" w14:textId="77777777" w:rsidR="0078247F" w:rsidRDefault="0078247F" w:rsidP="000E3E47">
            <w:pPr>
              <w:jc w:val="right"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</w:rPr>
              <w:t xml:space="preserve">Фаттахова Сирина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</w:rPr>
              <w:t>Ильфатовна</w:t>
            </w:r>
            <w:proofErr w:type="spellEnd"/>
          </w:p>
          <w:p w14:paraId="2C302315" w14:textId="77777777" w:rsidR="0078247F" w:rsidRPr="00563232" w:rsidRDefault="0078247F" w:rsidP="000E3E47">
            <w:pPr>
              <w:jc w:val="right"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</w:rPr>
              <w:t>воспитатель</w:t>
            </w:r>
            <w:r w:rsidRPr="00563232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</w:rPr>
              <w:t>, консультант Консультационного центра</w:t>
            </w:r>
          </w:p>
          <w:p w14:paraId="4DBEA7C8" w14:textId="77777777" w:rsidR="0078247F" w:rsidRPr="00563232" w:rsidRDefault="0078247F" w:rsidP="000E3E47">
            <w:pPr>
              <w:jc w:val="right"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</w:rPr>
            </w:pPr>
            <w:r w:rsidRPr="00563232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</w:rPr>
              <w:t>«Первые шаги» - «Беренче адымнар»</w:t>
            </w:r>
          </w:p>
          <w:p w14:paraId="2637849E" w14:textId="77777777" w:rsidR="0078247F" w:rsidRPr="00563232" w:rsidRDefault="0078247F" w:rsidP="000E3E47">
            <w:pPr>
              <w:jc w:val="right"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</w:rPr>
            </w:pPr>
            <w:r w:rsidRPr="00563232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</w:rPr>
              <w:t>МБДОУ «Высокогорский детский сад «Байгыш»</w:t>
            </w:r>
          </w:p>
          <w:p w14:paraId="3AE75686" w14:textId="77777777" w:rsidR="0078247F" w:rsidRDefault="0078247F" w:rsidP="000E3E47">
            <w:pPr>
              <w:jc w:val="right"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</w:rPr>
            </w:pPr>
          </w:p>
        </w:tc>
      </w:tr>
    </w:tbl>
    <w:p w14:paraId="0C4CAA59" w14:textId="77777777" w:rsidR="0078247F" w:rsidRPr="003A7BB4" w:rsidRDefault="0078247F" w:rsidP="0078247F">
      <w:pPr>
        <w:spacing w:after="20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742FC86F" w14:textId="77777777" w:rsidR="0078247F" w:rsidRPr="003A7BB4" w:rsidRDefault="0078247F" w:rsidP="0078247F">
      <w:pPr>
        <w:shd w:val="clear" w:color="auto" w:fill="FFFFFF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7D016F">
        <w:rPr>
          <w:rFonts w:ascii="Times New Roman" w:hAnsi="Times New Roman" w:cs="Times New Roman"/>
          <w:b/>
          <w:sz w:val="28"/>
          <w:szCs w:val="28"/>
        </w:rPr>
        <w:t>Организация игр-забав для всей семьи</w:t>
      </w:r>
      <w:r w:rsidRPr="007D016F">
        <w:rPr>
          <w:rFonts w:ascii="Times New Roman" w:hAnsi="Times New Roman" w:cs="Times New Roman"/>
          <w:b/>
          <w:i/>
          <w:iCs/>
          <w:sz w:val="28"/>
          <w:szCs w:val="28"/>
        </w:rPr>
        <w:t>.</w:t>
      </w:r>
    </w:p>
    <w:p w14:paraId="68293BB0" w14:textId="77777777" w:rsidR="0078247F" w:rsidRPr="003A7BB4" w:rsidRDefault="0078247F" w:rsidP="0078247F">
      <w:pPr>
        <w:shd w:val="clear" w:color="auto" w:fill="FFFFFF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14:paraId="10E3C866" w14:textId="77777777" w:rsidR="0078247F" w:rsidRDefault="0078247F" w:rsidP="0078247F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bCs/>
          <w:color w:val="3E3636"/>
          <w:spacing w:val="1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7064A90D" wp14:editId="60B65B72">
            <wp:simplePos x="0" y="0"/>
            <wp:positionH relativeFrom="column">
              <wp:posOffset>1905000</wp:posOffset>
            </wp:positionH>
            <wp:positionV relativeFrom="paragraph">
              <wp:posOffset>2143125</wp:posOffset>
            </wp:positionV>
            <wp:extent cx="3283323" cy="2185416"/>
            <wp:effectExtent l="0" t="0" r="0" b="5715"/>
            <wp:wrapTopAndBottom/>
            <wp:docPr id="40" name="Рисунок 40" descr="https://magistr54.ru/wp-content/uploads/2019/10/organizacija-dosuga-rebjon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magistr54.ru/wp-content/uploads/2019/10/organizacija-dosuga-rebjonk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3323" cy="2185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D016F">
        <w:rPr>
          <w:rFonts w:ascii="Times New Roman" w:hAnsi="Times New Roman" w:cs="Times New Roman"/>
          <w:iCs/>
          <w:color w:val="3E3636"/>
          <w:sz w:val="28"/>
          <w:szCs w:val="28"/>
        </w:rPr>
        <w:t xml:space="preserve">Психологи и социологи отмечают, что в мире современных технологий каждый занят своим делом. Такая разобщенность не идет на пользу развитию взаимопонимания и отношений. Как собраться всем вместе и для чего это нужно? На вопросы отвечает старший преподаватель кафедры социальной педагогики и социальной работы Красноярского государственного педагогического университета им. </w:t>
      </w:r>
      <w:proofErr w:type="gramStart"/>
      <w:r w:rsidRPr="007D016F">
        <w:rPr>
          <w:rFonts w:ascii="Times New Roman" w:hAnsi="Times New Roman" w:cs="Times New Roman"/>
          <w:iCs/>
          <w:color w:val="3E3636"/>
          <w:sz w:val="28"/>
          <w:szCs w:val="28"/>
        </w:rPr>
        <w:t>В.П.</w:t>
      </w:r>
      <w:proofErr w:type="gramEnd"/>
      <w:r w:rsidRPr="007D016F">
        <w:rPr>
          <w:rFonts w:ascii="Times New Roman" w:hAnsi="Times New Roman" w:cs="Times New Roman"/>
          <w:iCs/>
          <w:color w:val="3E3636"/>
          <w:sz w:val="28"/>
          <w:szCs w:val="28"/>
        </w:rPr>
        <w:t xml:space="preserve"> Астафьева Татьяна Хацкевич.</w:t>
      </w:r>
      <w:r w:rsidRPr="007D016F">
        <w:rPr>
          <w:rFonts w:ascii="Times New Roman" w:hAnsi="Times New Roman" w:cs="Times New Roman"/>
          <w:color w:val="3E3636"/>
          <w:sz w:val="28"/>
          <w:szCs w:val="28"/>
        </w:rPr>
        <w:t xml:space="preserve"> </w:t>
      </w:r>
    </w:p>
    <w:p w14:paraId="0D8BB565" w14:textId="77777777" w:rsidR="0078247F" w:rsidRPr="007D016F" w:rsidRDefault="0078247F" w:rsidP="0078247F">
      <w:pPr>
        <w:shd w:val="clear" w:color="auto" w:fill="FFFFFF"/>
        <w:spacing w:line="360" w:lineRule="auto"/>
        <w:ind w:firstLine="709"/>
        <w:jc w:val="center"/>
        <w:rPr>
          <w:rFonts w:ascii="Times New Roman" w:hAnsi="Times New Roman" w:cs="Times New Roman"/>
          <w:bCs/>
          <w:color w:val="3E3636"/>
          <w:spacing w:val="1"/>
          <w:sz w:val="28"/>
          <w:szCs w:val="28"/>
        </w:rPr>
      </w:pPr>
    </w:p>
    <w:p w14:paraId="43BA89FB" w14:textId="77777777" w:rsidR="0078247F" w:rsidRPr="007D016F" w:rsidRDefault="0078247F" w:rsidP="0078247F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color w:val="3E3636"/>
          <w:sz w:val="28"/>
          <w:szCs w:val="28"/>
        </w:rPr>
      </w:pPr>
      <w:r w:rsidRPr="007D016F">
        <w:rPr>
          <w:rFonts w:ascii="Times New Roman" w:hAnsi="Times New Roman" w:cs="Times New Roman"/>
          <w:b/>
          <w:bCs/>
          <w:color w:val="3E3636"/>
          <w:spacing w:val="1"/>
          <w:sz w:val="28"/>
          <w:szCs w:val="28"/>
        </w:rPr>
        <w:t>В кругу семьи.</w:t>
      </w:r>
      <w:r w:rsidRPr="007D016F">
        <w:rPr>
          <w:rFonts w:ascii="Times New Roman" w:hAnsi="Times New Roman" w:cs="Times New Roman"/>
          <w:bCs/>
          <w:color w:val="3E3636"/>
          <w:spacing w:val="1"/>
          <w:sz w:val="28"/>
          <w:szCs w:val="28"/>
        </w:rPr>
        <w:t xml:space="preserve"> </w:t>
      </w:r>
      <w:r w:rsidRPr="007D016F">
        <w:rPr>
          <w:rFonts w:ascii="Times New Roman" w:hAnsi="Times New Roman" w:cs="Times New Roman"/>
          <w:color w:val="3E3636"/>
          <w:sz w:val="28"/>
          <w:szCs w:val="28"/>
        </w:rPr>
        <w:t xml:space="preserve">Современные дети и родители почти все свое свободное время проводят в Сети, каждый в своем гаджете. Все члены семьи могут быть в данный момент в одном помещении, но находиться при этом в разных «мирах». А ведь семья — это команда, участники которой для успешного развития и продвижения прежде всего должны быть вместе. Это самый первый коллектив, дающийся человеку с рождения, первый социальный институт, </w:t>
      </w:r>
      <w:r w:rsidRPr="007D016F">
        <w:rPr>
          <w:rFonts w:ascii="Times New Roman" w:hAnsi="Times New Roman" w:cs="Times New Roman"/>
          <w:color w:val="3E3636"/>
          <w:sz w:val="28"/>
          <w:szCs w:val="28"/>
        </w:rPr>
        <w:lastRenderedPageBreak/>
        <w:t xml:space="preserve">который способствует превращению индивида в личность. В семье закладываются основы физического и психического здоровья, человек приобретает привычки и установки, усваивает навыки общения, формирует отношение к старшим и младшим поколениям. Родители воспитывают в ребенке эстетический вкус, задают уровень моральных норм и семейных ценностей, развивают доверие к окружающему миру и чувство безопасности. </w:t>
      </w:r>
    </w:p>
    <w:p w14:paraId="664C350D" w14:textId="77777777" w:rsidR="0078247F" w:rsidRPr="007D016F" w:rsidRDefault="0078247F" w:rsidP="0078247F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color w:val="3E3636"/>
          <w:sz w:val="28"/>
          <w:szCs w:val="28"/>
        </w:rPr>
      </w:pPr>
      <w:r w:rsidRPr="007D016F">
        <w:rPr>
          <w:rFonts w:ascii="Times New Roman" w:hAnsi="Times New Roman" w:cs="Times New Roman"/>
          <w:color w:val="3E3636"/>
          <w:sz w:val="28"/>
          <w:szCs w:val="28"/>
        </w:rPr>
        <w:t xml:space="preserve">Взрослые приобщают детей к обычаям, традициям, культуре своей семьи и народа, обучают совместному и индивидуальному труду. Для успешного взросления и развития в семье должен быть обеспечен психологический комфорт каждого ее участника. Чем более защищенным чувствует себя человек в семье, тем более уверенно идет к намеченной цели, так как чувствует поддержку близких. </w:t>
      </w:r>
    </w:p>
    <w:p w14:paraId="149C2FE2" w14:textId="77777777" w:rsidR="0078247F" w:rsidRPr="007D016F" w:rsidRDefault="0078247F" w:rsidP="0078247F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color w:val="3E3636"/>
          <w:sz w:val="28"/>
          <w:szCs w:val="28"/>
        </w:rPr>
      </w:pPr>
      <w:r w:rsidRPr="007D016F">
        <w:rPr>
          <w:rFonts w:ascii="Times New Roman" w:hAnsi="Times New Roman" w:cs="Times New Roman"/>
          <w:color w:val="3E3636"/>
          <w:sz w:val="28"/>
          <w:szCs w:val="28"/>
        </w:rPr>
        <w:t xml:space="preserve">Нарушение взаимопонимания, погруженность в виртуальное общение и отсутствие желания больше времени проводить в семье все чаще приводят к конфликтам и разрушению внутрисемейных связей. </w:t>
      </w:r>
    </w:p>
    <w:p w14:paraId="46E5A3C1" w14:textId="77777777" w:rsidR="0078247F" w:rsidRPr="007D016F" w:rsidRDefault="0078247F" w:rsidP="0078247F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color w:val="3E3636"/>
          <w:sz w:val="28"/>
          <w:szCs w:val="28"/>
        </w:rPr>
      </w:pPr>
      <w:r w:rsidRPr="007D016F">
        <w:rPr>
          <w:rFonts w:ascii="Times New Roman" w:hAnsi="Times New Roman" w:cs="Times New Roman"/>
          <w:b/>
          <w:color w:val="3E3636"/>
          <w:sz w:val="28"/>
          <w:szCs w:val="28"/>
        </w:rPr>
        <w:t>Что может помочь объединению и сплочению детей и родителей?</w:t>
      </w:r>
      <w:r w:rsidRPr="007D016F">
        <w:rPr>
          <w:rFonts w:ascii="Times New Roman" w:hAnsi="Times New Roman" w:cs="Times New Roman"/>
          <w:color w:val="3E3636"/>
          <w:sz w:val="28"/>
          <w:szCs w:val="28"/>
        </w:rPr>
        <w:t xml:space="preserve"> Совместное времяпрепровождение и общее дело помогают людям сближаться. Это утверждение верно не только по отношению к каким-либо полезным занятиям, направленным на достижение определенной цели. Оно касается и семейного досуга. </w:t>
      </w:r>
    </w:p>
    <w:p w14:paraId="72C7F4DB" w14:textId="77777777" w:rsidR="0078247F" w:rsidRPr="007D016F" w:rsidRDefault="0078247F" w:rsidP="0078247F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color w:val="3E3636"/>
          <w:sz w:val="28"/>
          <w:szCs w:val="28"/>
        </w:rPr>
      </w:pPr>
      <w:r w:rsidRPr="007D016F">
        <w:rPr>
          <w:rFonts w:ascii="Times New Roman" w:hAnsi="Times New Roman" w:cs="Times New Roman"/>
          <w:color w:val="3E3636"/>
          <w:sz w:val="28"/>
          <w:szCs w:val="28"/>
        </w:rPr>
        <w:t>Семейный досуг — это часть свободного времени, которая предполагает добровольное и совместное участие членов семьи в разнообразных видах как активной, так и пассивной деятельности. Он способствует сплочению семьи, оптимизации внутрисемейных отношений, приобщению к культурным ценностям и обогащению социального опыта детей и взрослых.</w:t>
      </w:r>
    </w:p>
    <w:p w14:paraId="7C097C47" w14:textId="77777777" w:rsidR="0078247F" w:rsidRPr="00AF1C08" w:rsidRDefault="0078247F" w:rsidP="0078247F">
      <w:pPr>
        <w:shd w:val="clear" w:color="auto" w:fill="FFFFFF"/>
        <w:spacing w:before="300" w:after="300" w:line="360" w:lineRule="auto"/>
        <w:jc w:val="both"/>
        <w:rPr>
          <w:rFonts w:ascii="Times New Roman" w:hAnsi="Times New Roman" w:cs="Times New Roman"/>
          <w:color w:val="3E3636"/>
          <w:sz w:val="28"/>
          <w:szCs w:val="28"/>
        </w:rPr>
      </w:pPr>
      <w:r w:rsidRPr="007D016F">
        <w:rPr>
          <w:rFonts w:ascii="Times New Roman" w:hAnsi="Times New Roman" w:cs="Times New Roman"/>
          <w:color w:val="3E3636"/>
          <w:sz w:val="28"/>
          <w:szCs w:val="28"/>
        </w:rPr>
        <w:t xml:space="preserve">Проводя время вместе с ребенком, можно добиться значительных успехов в выстраивании взаимоотношений, в воспитании доверия, в культурном развитии, в обучении. Совместный досуг доставляет удовольствие, и это усиливает закрепление получаемых во время занятий умений и навыков. </w:t>
      </w:r>
      <w:r w:rsidRPr="007D016F">
        <w:rPr>
          <w:rFonts w:ascii="Times New Roman" w:hAnsi="Times New Roman" w:cs="Times New Roman"/>
          <w:color w:val="3E3636"/>
          <w:sz w:val="28"/>
          <w:szCs w:val="28"/>
        </w:rPr>
        <w:lastRenderedPageBreak/>
        <w:t xml:space="preserve">Положительные эмоции способствуют накоплению позитивного опыта внутрисемейного общения. </w:t>
      </w:r>
      <w:r w:rsidRPr="007D016F">
        <w:rPr>
          <w:rFonts w:ascii="Times New Roman" w:hAnsi="Times New Roman" w:cs="Times New Roman"/>
          <w:b/>
          <w:color w:val="C00000"/>
          <w:sz w:val="28"/>
          <w:szCs w:val="28"/>
        </w:rPr>
        <w:t>Преимущества семейного досуга:</w:t>
      </w:r>
    </w:p>
    <w:p w14:paraId="12F1A06A" w14:textId="77777777" w:rsidR="0078247F" w:rsidRPr="007D016F" w:rsidRDefault="0078247F" w:rsidP="0078247F">
      <w:pPr>
        <w:pStyle w:val="a3"/>
        <w:numPr>
          <w:ilvl w:val="0"/>
          <w:numId w:val="1"/>
        </w:numPr>
        <w:shd w:val="clear" w:color="auto" w:fill="FFFFFF"/>
        <w:spacing w:before="300" w:after="300" w:line="360" w:lineRule="auto"/>
        <w:jc w:val="both"/>
        <w:rPr>
          <w:rFonts w:ascii="Times New Roman" w:hAnsi="Times New Roman" w:cs="Times New Roman"/>
          <w:color w:val="3E3636"/>
          <w:sz w:val="28"/>
          <w:szCs w:val="28"/>
        </w:rPr>
      </w:pPr>
      <w:r w:rsidRPr="007D016F">
        <w:rPr>
          <w:rFonts w:ascii="Times New Roman" w:hAnsi="Times New Roman" w:cs="Times New Roman"/>
          <w:color w:val="3E3636"/>
          <w:sz w:val="28"/>
          <w:szCs w:val="28"/>
        </w:rPr>
        <w:t>оптимизация детско-родительских отношений;</w:t>
      </w:r>
    </w:p>
    <w:p w14:paraId="5AA3B648" w14:textId="77777777" w:rsidR="0078247F" w:rsidRPr="007D016F" w:rsidRDefault="0078247F" w:rsidP="0078247F">
      <w:pPr>
        <w:numPr>
          <w:ilvl w:val="0"/>
          <w:numId w:val="1"/>
        </w:numPr>
        <w:shd w:val="clear" w:color="auto" w:fill="FFFFFF"/>
        <w:spacing w:after="225" w:line="360" w:lineRule="auto"/>
        <w:jc w:val="both"/>
        <w:rPr>
          <w:rFonts w:ascii="Times New Roman" w:hAnsi="Times New Roman" w:cs="Times New Roman"/>
          <w:color w:val="3E3636"/>
          <w:sz w:val="28"/>
          <w:szCs w:val="28"/>
        </w:rPr>
      </w:pPr>
      <w:r w:rsidRPr="007D016F">
        <w:rPr>
          <w:rFonts w:ascii="Times New Roman" w:hAnsi="Times New Roman" w:cs="Times New Roman"/>
          <w:color w:val="3E3636"/>
          <w:sz w:val="28"/>
          <w:szCs w:val="28"/>
        </w:rPr>
        <w:t>формирование семейных традиций;</w:t>
      </w:r>
    </w:p>
    <w:p w14:paraId="5594D5B3" w14:textId="77777777" w:rsidR="0078247F" w:rsidRPr="007D016F" w:rsidRDefault="0078247F" w:rsidP="0078247F">
      <w:pPr>
        <w:numPr>
          <w:ilvl w:val="0"/>
          <w:numId w:val="1"/>
        </w:numPr>
        <w:shd w:val="clear" w:color="auto" w:fill="FFFFFF"/>
        <w:spacing w:after="225" w:line="360" w:lineRule="auto"/>
        <w:jc w:val="both"/>
        <w:rPr>
          <w:rFonts w:ascii="Times New Roman" w:hAnsi="Times New Roman" w:cs="Times New Roman"/>
          <w:color w:val="3E3636"/>
          <w:sz w:val="28"/>
          <w:szCs w:val="28"/>
        </w:rPr>
      </w:pPr>
      <w:r w:rsidRPr="007D016F">
        <w:rPr>
          <w:rFonts w:ascii="Times New Roman" w:hAnsi="Times New Roman" w:cs="Times New Roman"/>
          <w:color w:val="3E3636"/>
          <w:sz w:val="28"/>
          <w:szCs w:val="28"/>
        </w:rPr>
        <w:t>развитие творческих способностей;</w:t>
      </w:r>
    </w:p>
    <w:p w14:paraId="49D7234C" w14:textId="77777777" w:rsidR="0078247F" w:rsidRPr="007D016F" w:rsidRDefault="0078247F" w:rsidP="0078247F">
      <w:pPr>
        <w:numPr>
          <w:ilvl w:val="0"/>
          <w:numId w:val="1"/>
        </w:numPr>
        <w:shd w:val="clear" w:color="auto" w:fill="FFFFFF"/>
        <w:spacing w:after="225" w:line="360" w:lineRule="auto"/>
        <w:jc w:val="both"/>
        <w:rPr>
          <w:rFonts w:ascii="Times New Roman" w:hAnsi="Times New Roman" w:cs="Times New Roman"/>
          <w:color w:val="3E3636"/>
          <w:sz w:val="28"/>
          <w:szCs w:val="28"/>
        </w:rPr>
      </w:pPr>
      <w:r w:rsidRPr="007D016F">
        <w:rPr>
          <w:rFonts w:ascii="Times New Roman" w:hAnsi="Times New Roman" w:cs="Times New Roman"/>
          <w:color w:val="3E3636"/>
          <w:sz w:val="28"/>
          <w:szCs w:val="28"/>
        </w:rPr>
        <w:t>профилактика девиантного поведения подростков;</w:t>
      </w:r>
    </w:p>
    <w:p w14:paraId="5D71EA55" w14:textId="77777777" w:rsidR="0078247F" w:rsidRPr="007D016F" w:rsidRDefault="0078247F" w:rsidP="0078247F">
      <w:pPr>
        <w:numPr>
          <w:ilvl w:val="0"/>
          <w:numId w:val="1"/>
        </w:numPr>
        <w:shd w:val="clear" w:color="auto" w:fill="FFFFFF"/>
        <w:spacing w:after="225" w:line="360" w:lineRule="auto"/>
        <w:jc w:val="both"/>
        <w:rPr>
          <w:rFonts w:ascii="Times New Roman" w:hAnsi="Times New Roman" w:cs="Times New Roman"/>
          <w:color w:val="3E3636"/>
          <w:sz w:val="28"/>
          <w:szCs w:val="28"/>
        </w:rPr>
      </w:pPr>
      <w:r w:rsidRPr="007D016F">
        <w:rPr>
          <w:rFonts w:ascii="Times New Roman" w:hAnsi="Times New Roman" w:cs="Times New Roman"/>
          <w:color w:val="3E3636"/>
          <w:sz w:val="28"/>
          <w:szCs w:val="28"/>
        </w:rPr>
        <w:t>развитие социальной компетентности;</w:t>
      </w:r>
    </w:p>
    <w:p w14:paraId="7637A2E8" w14:textId="77777777" w:rsidR="0078247F" w:rsidRPr="007D016F" w:rsidRDefault="0078247F" w:rsidP="0078247F">
      <w:pPr>
        <w:numPr>
          <w:ilvl w:val="0"/>
          <w:numId w:val="1"/>
        </w:numPr>
        <w:shd w:val="clear" w:color="auto" w:fill="FFFFFF"/>
        <w:spacing w:after="225" w:line="360" w:lineRule="auto"/>
        <w:jc w:val="both"/>
        <w:rPr>
          <w:rFonts w:ascii="Times New Roman" w:hAnsi="Times New Roman" w:cs="Times New Roman"/>
          <w:color w:val="3E3636"/>
          <w:sz w:val="28"/>
          <w:szCs w:val="28"/>
        </w:rPr>
      </w:pPr>
      <w:r w:rsidRPr="007D016F">
        <w:rPr>
          <w:rFonts w:ascii="Times New Roman" w:hAnsi="Times New Roman" w:cs="Times New Roman"/>
          <w:color w:val="3E3636"/>
          <w:sz w:val="28"/>
          <w:szCs w:val="28"/>
        </w:rPr>
        <w:t>профориентация;</w:t>
      </w:r>
    </w:p>
    <w:p w14:paraId="4F718AED" w14:textId="77777777" w:rsidR="0078247F" w:rsidRPr="007D016F" w:rsidRDefault="0078247F" w:rsidP="0078247F">
      <w:pPr>
        <w:numPr>
          <w:ilvl w:val="0"/>
          <w:numId w:val="1"/>
        </w:numPr>
        <w:shd w:val="clear" w:color="auto" w:fill="FFFFFF"/>
        <w:spacing w:after="225" w:line="360" w:lineRule="auto"/>
        <w:jc w:val="both"/>
        <w:rPr>
          <w:rFonts w:ascii="Times New Roman" w:hAnsi="Times New Roman" w:cs="Times New Roman"/>
          <w:color w:val="3E3636"/>
          <w:sz w:val="28"/>
          <w:szCs w:val="28"/>
        </w:rPr>
      </w:pPr>
      <w:r w:rsidRPr="007D016F">
        <w:rPr>
          <w:rFonts w:ascii="Times New Roman" w:hAnsi="Times New Roman" w:cs="Times New Roman"/>
          <w:color w:val="3E3636"/>
          <w:sz w:val="28"/>
          <w:szCs w:val="28"/>
        </w:rPr>
        <w:t>развитие познавательных способностей;</w:t>
      </w:r>
    </w:p>
    <w:p w14:paraId="51EB8E9F" w14:textId="77777777" w:rsidR="0078247F" w:rsidRDefault="0078247F" w:rsidP="0078247F">
      <w:pPr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3E3636"/>
          <w:sz w:val="28"/>
          <w:szCs w:val="28"/>
        </w:rPr>
      </w:pPr>
      <w:r w:rsidRPr="007D016F">
        <w:rPr>
          <w:rFonts w:ascii="Times New Roman" w:hAnsi="Times New Roman" w:cs="Times New Roman"/>
          <w:color w:val="3E3636"/>
          <w:sz w:val="28"/>
          <w:szCs w:val="28"/>
        </w:rPr>
        <w:t>обогащение социального опыта.</w:t>
      </w:r>
    </w:p>
    <w:p w14:paraId="54CB5283" w14:textId="77777777" w:rsidR="0078247F" w:rsidRPr="003A7BB4" w:rsidRDefault="0078247F" w:rsidP="0078247F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3E3636"/>
          <w:sz w:val="28"/>
          <w:szCs w:val="28"/>
        </w:rPr>
      </w:pPr>
      <w:r w:rsidRPr="003A7BB4">
        <w:rPr>
          <w:rFonts w:ascii="Times New Roman" w:hAnsi="Times New Roman" w:cs="Times New Roman"/>
          <w:color w:val="3E3636"/>
          <w:sz w:val="28"/>
          <w:szCs w:val="28"/>
        </w:rPr>
        <w:t xml:space="preserve">Пробудить мотивацию ребенка родители могут собственным примером. Если взрослый имеет какое-то хобби, которому посвящает свое свободное время, то такой яркий пример может увлечь и подростка. В планировании досуга значение имеет и инфраструктура места проживания. Многое может зависеть от того, какие учреждения культуры и спорта, образовательные и молодежные организации находятся рядом с домом. </w:t>
      </w:r>
      <w:r w:rsidRPr="003A7BB4">
        <w:rPr>
          <w:rFonts w:ascii="Times New Roman" w:hAnsi="Times New Roman" w:cs="Times New Roman"/>
          <w:b/>
          <w:color w:val="C00000"/>
          <w:sz w:val="28"/>
          <w:szCs w:val="28"/>
        </w:rPr>
        <w:t>Варианты семейного досуга:</w:t>
      </w:r>
    </w:p>
    <w:p w14:paraId="172942E2" w14:textId="77777777" w:rsidR="0078247F" w:rsidRPr="007D016F" w:rsidRDefault="0078247F" w:rsidP="0078247F">
      <w:pPr>
        <w:shd w:val="clear" w:color="auto" w:fill="FFFFFF"/>
        <w:spacing w:before="300" w:after="300" w:line="360" w:lineRule="auto"/>
        <w:jc w:val="both"/>
        <w:rPr>
          <w:rFonts w:ascii="Times New Roman" w:hAnsi="Times New Roman" w:cs="Times New Roman"/>
          <w:color w:val="3E3636"/>
          <w:sz w:val="28"/>
          <w:szCs w:val="28"/>
        </w:rPr>
      </w:pPr>
      <w:r>
        <w:rPr>
          <w:rFonts w:ascii="Times New Roman" w:hAnsi="Times New Roman" w:cs="Times New Roman"/>
          <w:color w:val="3E3636"/>
          <w:sz w:val="28"/>
          <w:szCs w:val="28"/>
        </w:rPr>
        <w:t xml:space="preserve">          </w:t>
      </w:r>
      <w:r w:rsidRPr="007D016F">
        <w:rPr>
          <w:rFonts w:ascii="Times New Roman" w:hAnsi="Times New Roman" w:cs="Times New Roman"/>
          <w:color w:val="3E3636"/>
          <w:sz w:val="28"/>
          <w:szCs w:val="28"/>
        </w:rPr>
        <w:t>1. Игры (настольные, подвижные, ролевые и др.).</w:t>
      </w:r>
    </w:p>
    <w:p w14:paraId="24F7A308" w14:textId="77777777" w:rsidR="0078247F" w:rsidRPr="007D016F" w:rsidRDefault="0078247F" w:rsidP="0078247F">
      <w:pPr>
        <w:shd w:val="clear" w:color="auto" w:fill="FFFFFF"/>
        <w:spacing w:before="300" w:after="300" w:line="360" w:lineRule="auto"/>
        <w:ind w:firstLine="709"/>
        <w:jc w:val="both"/>
        <w:rPr>
          <w:rFonts w:ascii="Times New Roman" w:hAnsi="Times New Roman" w:cs="Times New Roman"/>
          <w:color w:val="3E3636"/>
          <w:sz w:val="28"/>
          <w:szCs w:val="28"/>
        </w:rPr>
      </w:pPr>
      <w:r w:rsidRPr="007D016F">
        <w:rPr>
          <w:rFonts w:ascii="Times New Roman" w:hAnsi="Times New Roman" w:cs="Times New Roman"/>
          <w:color w:val="3E3636"/>
          <w:sz w:val="28"/>
          <w:szCs w:val="28"/>
        </w:rPr>
        <w:t>2. Домашний кинотеатр.</w:t>
      </w:r>
    </w:p>
    <w:p w14:paraId="4B3635F5" w14:textId="77777777" w:rsidR="0078247F" w:rsidRPr="007D016F" w:rsidRDefault="0078247F" w:rsidP="0078247F">
      <w:pPr>
        <w:shd w:val="clear" w:color="auto" w:fill="FFFFFF"/>
        <w:spacing w:before="300" w:after="300" w:line="360" w:lineRule="auto"/>
        <w:ind w:firstLine="709"/>
        <w:jc w:val="both"/>
        <w:rPr>
          <w:rFonts w:ascii="Times New Roman" w:hAnsi="Times New Roman" w:cs="Times New Roman"/>
          <w:color w:val="3E3636"/>
          <w:sz w:val="28"/>
          <w:szCs w:val="28"/>
        </w:rPr>
      </w:pPr>
      <w:r w:rsidRPr="007D016F">
        <w:rPr>
          <w:rFonts w:ascii="Times New Roman" w:hAnsi="Times New Roman" w:cs="Times New Roman"/>
          <w:color w:val="3E3636"/>
          <w:sz w:val="28"/>
          <w:szCs w:val="28"/>
        </w:rPr>
        <w:t>3. Творческая мастерская.</w:t>
      </w:r>
    </w:p>
    <w:p w14:paraId="79C0DFDA" w14:textId="77777777" w:rsidR="0078247F" w:rsidRPr="007D016F" w:rsidRDefault="0078247F" w:rsidP="0078247F">
      <w:pPr>
        <w:shd w:val="clear" w:color="auto" w:fill="FFFFFF"/>
        <w:spacing w:before="300" w:after="300" w:line="360" w:lineRule="auto"/>
        <w:ind w:firstLine="709"/>
        <w:jc w:val="both"/>
        <w:rPr>
          <w:rFonts w:ascii="Times New Roman" w:hAnsi="Times New Roman" w:cs="Times New Roman"/>
          <w:color w:val="3E3636"/>
          <w:sz w:val="28"/>
          <w:szCs w:val="28"/>
        </w:rPr>
      </w:pPr>
      <w:r w:rsidRPr="007D016F">
        <w:rPr>
          <w:rFonts w:ascii="Times New Roman" w:hAnsi="Times New Roman" w:cs="Times New Roman"/>
          <w:color w:val="3E3636"/>
          <w:sz w:val="28"/>
          <w:szCs w:val="28"/>
        </w:rPr>
        <w:t>4. Семейный туризм.</w:t>
      </w:r>
    </w:p>
    <w:p w14:paraId="7758A4F4" w14:textId="77777777" w:rsidR="0078247F" w:rsidRPr="007D016F" w:rsidRDefault="0078247F" w:rsidP="0078247F">
      <w:pPr>
        <w:shd w:val="clear" w:color="auto" w:fill="FFFFFF"/>
        <w:spacing w:before="300" w:after="300" w:line="360" w:lineRule="auto"/>
        <w:ind w:firstLine="709"/>
        <w:jc w:val="both"/>
        <w:rPr>
          <w:rFonts w:ascii="Times New Roman" w:hAnsi="Times New Roman" w:cs="Times New Roman"/>
          <w:color w:val="3E3636"/>
          <w:sz w:val="28"/>
          <w:szCs w:val="28"/>
        </w:rPr>
      </w:pPr>
      <w:r w:rsidRPr="007D016F">
        <w:rPr>
          <w:rFonts w:ascii="Times New Roman" w:hAnsi="Times New Roman" w:cs="Times New Roman"/>
          <w:color w:val="3E3636"/>
          <w:sz w:val="28"/>
          <w:szCs w:val="28"/>
        </w:rPr>
        <w:t>5. Культурный отдых.</w:t>
      </w:r>
    </w:p>
    <w:p w14:paraId="1EBD2119" w14:textId="77777777" w:rsidR="0078247F" w:rsidRPr="007D016F" w:rsidRDefault="0078247F" w:rsidP="0078247F">
      <w:pPr>
        <w:shd w:val="clear" w:color="auto" w:fill="FFFFFF"/>
        <w:spacing w:before="300" w:after="300" w:line="360" w:lineRule="auto"/>
        <w:ind w:firstLine="709"/>
        <w:jc w:val="both"/>
        <w:rPr>
          <w:rFonts w:ascii="Times New Roman" w:hAnsi="Times New Roman" w:cs="Times New Roman"/>
          <w:color w:val="3E3636"/>
          <w:sz w:val="28"/>
          <w:szCs w:val="28"/>
        </w:rPr>
      </w:pPr>
      <w:r w:rsidRPr="007D016F">
        <w:rPr>
          <w:rFonts w:ascii="Times New Roman" w:hAnsi="Times New Roman" w:cs="Times New Roman"/>
          <w:color w:val="3E3636"/>
          <w:sz w:val="28"/>
          <w:szCs w:val="28"/>
        </w:rPr>
        <w:t>6. Семейные праздники.</w:t>
      </w:r>
    </w:p>
    <w:p w14:paraId="58AB8AAE" w14:textId="77777777" w:rsidR="0078247F" w:rsidRPr="007D016F" w:rsidRDefault="0078247F" w:rsidP="0078247F">
      <w:pPr>
        <w:shd w:val="clear" w:color="auto" w:fill="FFFFFF"/>
        <w:spacing w:before="300" w:after="300" w:line="360" w:lineRule="auto"/>
        <w:ind w:firstLine="709"/>
        <w:jc w:val="both"/>
        <w:rPr>
          <w:rFonts w:ascii="Times New Roman" w:hAnsi="Times New Roman" w:cs="Times New Roman"/>
          <w:color w:val="3E3636"/>
          <w:sz w:val="28"/>
          <w:szCs w:val="28"/>
        </w:rPr>
      </w:pPr>
      <w:r w:rsidRPr="007D016F">
        <w:rPr>
          <w:rFonts w:ascii="Times New Roman" w:hAnsi="Times New Roman" w:cs="Times New Roman"/>
          <w:color w:val="3E3636"/>
          <w:sz w:val="28"/>
          <w:szCs w:val="28"/>
        </w:rPr>
        <w:lastRenderedPageBreak/>
        <w:t>7. Квесты.</w:t>
      </w:r>
    </w:p>
    <w:p w14:paraId="47F423CE" w14:textId="77777777" w:rsidR="0078247F" w:rsidRPr="00AF1C08" w:rsidRDefault="0078247F" w:rsidP="0078247F">
      <w:pPr>
        <w:shd w:val="clear" w:color="auto" w:fill="FFFFFF"/>
        <w:spacing w:before="300" w:after="300" w:line="360" w:lineRule="auto"/>
        <w:ind w:firstLine="709"/>
        <w:jc w:val="both"/>
        <w:rPr>
          <w:rFonts w:ascii="Times New Roman" w:hAnsi="Times New Roman" w:cs="Times New Roman"/>
          <w:color w:val="3E3636"/>
          <w:sz w:val="28"/>
          <w:szCs w:val="28"/>
        </w:rPr>
      </w:pPr>
      <w:r w:rsidRPr="007D016F">
        <w:rPr>
          <w:rFonts w:ascii="Times New Roman" w:hAnsi="Times New Roman" w:cs="Times New Roman"/>
          <w:color w:val="3E3636"/>
          <w:sz w:val="28"/>
          <w:szCs w:val="28"/>
        </w:rPr>
        <w:t>8. Спортивные занятия и мероприятия.</w:t>
      </w:r>
    </w:p>
    <w:p w14:paraId="7C0E7391" w14:textId="77777777" w:rsidR="0078247F" w:rsidRPr="007D016F" w:rsidRDefault="0078247F" w:rsidP="0078247F">
      <w:pPr>
        <w:shd w:val="clear" w:color="auto" w:fill="FFFFFF"/>
        <w:spacing w:before="300" w:after="300" w:line="360" w:lineRule="auto"/>
        <w:ind w:left="-284" w:firstLine="709"/>
        <w:rPr>
          <w:rFonts w:ascii="Times New Roman" w:hAnsi="Times New Roman" w:cs="Times New Roman"/>
          <w:color w:val="3E3636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4EDF0AD7" wp14:editId="5DAFBF8F">
            <wp:simplePos x="0" y="0"/>
            <wp:positionH relativeFrom="column">
              <wp:posOffset>4876165</wp:posOffset>
            </wp:positionH>
            <wp:positionV relativeFrom="paragraph">
              <wp:posOffset>15875</wp:posOffset>
            </wp:positionV>
            <wp:extent cx="1874520" cy="1389380"/>
            <wp:effectExtent l="0" t="0" r="0" b="1270"/>
            <wp:wrapSquare wrapText="bothSides"/>
            <wp:docPr id="8" name="Рисунок 8" descr="https://cdn2.static1-sima-land.com/items/845859/12/700-n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cdn2.static1-sima-land.com/items/845859/12/700-nw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874520" cy="1389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3A54A88B" wp14:editId="5CD29CEF">
            <wp:simplePos x="0" y="0"/>
            <wp:positionH relativeFrom="column">
              <wp:posOffset>2590800</wp:posOffset>
            </wp:positionH>
            <wp:positionV relativeFrom="paragraph">
              <wp:posOffset>0</wp:posOffset>
            </wp:positionV>
            <wp:extent cx="2107565" cy="1405255"/>
            <wp:effectExtent l="0" t="0" r="6985" b="4445"/>
            <wp:wrapSquare wrapText="bothSides"/>
            <wp:docPr id="7" name="Рисунок 7" descr="https://advour.ru/wp-content/uploads/5/f/e/5fe5598fca4810fd6f4812904ab451eb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dvour.ru/wp-content/uploads/5/f/e/5fe5598fca4810fd6f4812904ab451eb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7565" cy="1405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16DB5EC2" wp14:editId="78CEFB76">
            <wp:simplePos x="0" y="0"/>
            <wp:positionH relativeFrom="column">
              <wp:posOffset>266700</wp:posOffset>
            </wp:positionH>
            <wp:positionV relativeFrom="paragraph">
              <wp:posOffset>0</wp:posOffset>
            </wp:positionV>
            <wp:extent cx="2106996" cy="1403844"/>
            <wp:effectExtent l="0" t="0" r="7620" b="6350"/>
            <wp:wrapSquare wrapText="bothSides"/>
            <wp:docPr id="6" name="Рисунок 6" descr="https://thumbs.dreamstime.com/b/%D1%80%D1%8B%D0%B1%D0%B0-%D0%BA%D0%B0-637318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thumbs.dreamstime.com/b/%D1%80%D1%8B%D0%B1%D0%B0-%D0%BA%D0%B0-6373186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6996" cy="1403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F1C08">
        <w:rPr>
          <w:rFonts w:ascii="Times New Roman" w:hAnsi="Times New Roman" w:cs="Times New Roman"/>
          <w:color w:val="3E363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3E3636"/>
          <w:sz w:val="28"/>
          <w:szCs w:val="28"/>
        </w:rPr>
        <w:t xml:space="preserve">  </w:t>
      </w:r>
    </w:p>
    <w:p w14:paraId="51748ACB" w14:textId="77777777" w:rsidR="0078247F" w:rsidRPr="007D016F" w:rsidRDefault="0078247F" w:rsidP="0078247F">
      <w:pPr>
        <w:shd w:val="clear" w:color="auto" w:fill="FFFFFF"/>
        <w:spacing w:before="300" w:after="300" w:line="360" w:lineRule="auto"/>
        <w:ind w:firstLine="709"/>
        <w:jc w:val="both"/>
        <w:rPr>
          <w:rFonts w:ascii="Times New Roman" w:hAnsi="Times New Roman" w:cs="Times New Roman"/>
          <w:color w:val="3E3636"/>
          <w:sz w:val="28"/>
          <w:szCs w:val="28"/>
        </w:rPr>
      </w:pPr>
      <w:r w:rsidRPr="007D016F">
        <w:rPr>
          <w:rFonts w:ascii="Times New Roman" w:hAnsi="Times New Roman" w:cs="Times New Roman"/>
          <w:color w:val="3E3636"/>
          <w:sz w:val="28"/>
          <w:szCs w:val="28"/>
        </w:rPr>
        <w:t xml:space="preserve">С самого начала необходимо выбрать день недели (совместно с ребенком!), который будет посвящен семейному досугу. Периодичность — раз в неделю или в две — тоже нужно обговорить заранее. Затем на семейном совете обговариваются правила проведения семейного дня (например, в течение дня не пользоваться телефонами и т. п.). Далее все члены семьи составляют список всех возможных мероприятий, которые интересны каждому, и формируют календарь. Важно распределить все мероприятия по категориям (активные — пассивные, финансово затратные — бюджетные и т. д.). Необходимо выбрать мероприятие, которое должно понравиться всем, и проработать план его организации (выбор места, формы проведения, атрибутов и др.). Идеи семейных праздников: пиратская вечеринка, </w:t>
      </w:r>
      <w:proofErr w:type="spellStart"/>
      <w:r w:rsidRPr="007D016F">
        <w:rPr>
          <w:rFonts w:ascii="Times New Roman" w:hAnsi="Times New Roman" w:cs="Times New Roman"/>
          <w:color w:val="3E3636"/>
          <w:sz w:val="28"/>
          <w:szCs w:val="28"/>
        </w:rPr>
        <w:t>хэллоуин</w:t>
      </w:r>
      <w:proofErr w:type="spellEnd"/>
      <w:r w:rsidRPr="007D016F">
        <w:rPr>
          <w:rFonts w:ascii="Times New Roman" w:hAnsi="Times New Roman" w:cs="Times New Roman"/>
          <w:color w:val="3E3636"/>
          <w:sz w:val="28"/>
          <w:szCs w:val="28"/>
        </w:rPr>
        <w:t xml:space="preserve">, </w:t>
      </w:r>
      <w:proofErr w:type="spellStart"/>
      <w:r w:rsidRPr="007D016F">
        <w:rPr>
          <w:rFonts w:ascii="Times New Roman" w:hAnsi="Times New Roman" w:cs="Times New Roman"/>
          <w:color w:val="3E3636"/>
          <w:sz w:val="28"/>
          <w:szCs w:val="28"/>
        </w:rPr>
        <w:t>TikTok</w:t>
      </w:r>
      <w:proofErr w:type="spellEnd"/>
      <w:r w:rsidRPr="007D016F">
        <w:rPr>
          <w:rFonts w:ascii="Times New Roman" w:hAnsi="Times New Roman" w:cs="Times New Roman"/>
          <w:color w:val="3E3636"/>
          <w:sz w:val="28"/>
          <w:szCs w:val="28"/>
        </w:rPr>
        <w:t xml:space="preserve"> вечеринка, пижамная вечеринка, танцевальный </w:t>
      </w:r>
      <w:proofErr w:type="spellStart"/>
      <w:r w:rsidRPr="007D016F">
        <w:rPr>
          <w:rFonts w:ascii="Times New Roman" w:hAnsi="Times New Roman" w:cs="Times New Roman"/>
          <w:color w:val="3E3636"/>
          <w:sz w:val="28"/>
          <w:szCs w:val="28"/>
        </w:rPr>
        <w:t>баттл</w:t>
      </w:r>
      <w:proofErr w:type="spellEnd"/>
      <w:r w:rsidRPr="007D016F">
        <w:rPr>
          <w:rFonts w:ascii="Times New Roman" w:hAnsi="Times New Roman" w:cs="Times New Roman"/>
          <w:color w:val="3E3636"/>
          <w:sz w:val="28"/>
          <w:szCs w:val="28"/>
        </w:rPr>
        <w:t>, вечеринка супергероев. Сценарии праздничных вечеринок можно написать самостоятельно, а можно найти в интернете. Главное, чтобы были задействованы все члены семьи.</w:t>
      </w:r>
    </w:p>
    <w:p w14:paraId="43C4AC23" w14:textId="77777777" w:rsidR="000B5B9C" w:rsidRDefault="000B5B9C"/>
    <w:sectPr w:rsidR="000B5B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5E0290E"/>
    <w:multiLevelType w:val="hybridMultilevel"/>
    <w:tmpl w:val="3F7A89E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B9C"/>
    <w:rsid w:val="000B5B9C"/>
    <w:rsid w:val="00782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628E12-523A-43E7-9BF9-AEBF4062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247F"/>
    <w:pPr>
      <w:spacing w:after="0" w:line="240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247F"/>
    <w:pPr>
      <w:ind w:left="720"/>
      <w:contextualSpacing/>
    </w:pPr>
  </w:style>
  <w:style w:type="table" w:styleId="a4">
    <w:name w:val="Table Grid"/>
    <w:basedOn w:val="a1"/>
    <w:uiPriority w:val="39"/>
    <w:rsid w:val="0078247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732</Words>
  <Characters>4174</Characters>
  <Application>Microsoft Office Word</Application>
  <DocSecurity>0</DocSecurity>
  <Lines>34</Lines>
  <Paragraphs>9</Paragraphs>
  <ScaleCrop>false</ScaleCrop>
  <Company/>
  <LinksUpToDate>false</LinksUpToDate>
  <CharactersWithSpaces>4897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Elvira Diyarova</dc:creator>
  <cp:keywords/>
  <dc:description/>
  <cp:lastModifiedBy>Elvira Diyarova</cp:lastModifiedBy>
  <cp:revision>2</cp:revision>
  <dcterms:created xsi:type="dcterms:W3CDTF">2022-08-24T13:32:00Z</dcterms:created>
  <dcterms:modified xsi:type="dcterms:W3CDTF">2022-08-24T13:33:00Z</dcterms:modified>
</cp:coreProperties>
</file>